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18B" w:rsidRPr="00946C39" w:rsidRDefault="0029518B" w:rsidP="0029518B">
      <w:pPr>
        <w:tabs>
          <w:tab w:val="right" w:pos="8789"/>
        </w:tabs>
        <w:autoSpaceDE w:val="0"/>
        <w:autoSpaceDN w:val="0"/>
        <w:adjustRightInd w:val="0"/>
        <w:jc w:val="both"/>
        <w:rPr>
          <w:rFonts w:ascii="Arial Narrow" w:hAnsi="Arial Narrow"/>
          <w:sz w:val="16"/>
          <w:szCs w:val="20"/>
        </w:rPr>
      </w:pPr>
      <w:bookmarkStart w:id="0" w:name="_Hlk522870315"/>
      <w:r w:rsidRPr="009871CD">
        <w:rPr>
          <w:rFonts w:ascii="Arial Narrow" w:hAnsi="Arial Narrow"/>
          <w:b/>
          <w:noProof/>
          <w:sz w:val="20"/>
          <w:szCs w:val="20"/>
          <w:lang w:val="es-CL" w:eastAsia="es-CL"/>
        </w:rPr>
        <w:drawing>
          <wp:inline distT="0" distB="0" distL="0" distR="0" wp14:anchorId="159E73F7" wp14:editId="7AD3773A">
            <wp:extent cx="1047750" cy="1095375"/>
            <wp:effectExtent l="0" t="0" r="0" b="9525"/>
            <wp:docPr id="1" name="Imagen 1" descr="LOGO 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1095375"/>
                    </a:xfrm>
                    <a:prstGeom prst="rect">
                      <a:avLst/>
                    </a:prstGeom>
                    <a:noFill/>
                    <a:ln>
                      <a:noFill/>
                    </a:ln>
                  </pic:spPr>
                </pic:pic>
              </a:graphicData>
            </a:graphic>
          </wp:inline>
        </w:drawing>
      </w:r>
      <w:r>
        <w:rPr>
          <w:rFonts w:ascii="Arial Narrow" w:hAnsi="Arial Narrow"/>
          <w:b/>
          <w:noProof/>
          <w:sz w:val="20"/>
          <w:szCs w:val="20"/>
        </w:rPr>
        <w:tab/>
      </w:r>
    </w:p>
    <w:p w:rsidR="0029518B" w:rsidRPr="00946C39" w:rsidRDefault="0029518B" w:rsidP="0029518B">
      <w:pPr>
        <w:tabs>
          <w:tab w:val="right" w:pos="8845"/>
        </w:tabs>
        <w:autoSpaceDE w:val="0"/>
        <w:autoSpaceDN w:val="0"/>
        <w:adjustRightInd w:val="0"/>
        <w:jc w:val="both"/>
        <w:rPr>
          <w:rFonts w:ascii="Arial Narrow" w:hAnsi="Arial Narrow"/>
          <w:sz w:val="20"/>
          <w:szCs w:val="20"/>
        </w:rPr>
      </w:pPr>
      <w:r>
        <w:rPr>
          <w:rFonts w:ascii="Arial Narrow" w:hAnsi="Arial Narrow"/>
          <w:sz w:val="20"/>
          <w:szCs w:val="20"/>
        </w:rPr>
        <w:t xml:space="preserve"> </w:t>
      </w:r>
    </w:p>
    <w:p w:rsidR="0029518B" w:rsidRDefault="0029518B" w:rsidP="0029518B">
      <w:pPr>
        <w:tabs>
          <w:tab w:val="right" w:pos="8845"/>
        </w:tabs>
        <w:autoSpaceDE w:val="0"/>
        <w:autoSpaceDN w:val="0"/>
        <w:adjustRightInd w:val="0"/>
        <w:jc w:val="both"/>
        <w:rPr>
          <w:rFonts w:ascii="Arial Narrow" w:hAnsi="Arial Narrow"/>
          <w:sz w:val="20"/>
          <w:szCs w:val="20"/>
        </w:rPr>
      </w:pPr>
    </w:p>
    <w:p w:rsidR="0029518B" w:rsidRPr="000B3C64" w:rsidRDefault="006B0B85" w:rsidP="0029518B">
      <w:pPr>
        <w:tabs>
          <w:tab w:val="right" w:pos="8845"/>
        </w:tabs>
        <w:autoSpaceDE w:val="0"/>
        <w:autoSpaceDN w:val="0"/>
        <w:adjustRightInd w:val="0"/>
        <w:rPr>
          <w:rFonts w:ascii="Arial Narrow" w:hAnsi="Arial Narrow"/>
          <w:sz w:val="16"/>
          <w:szCs w:val="16"/>
        </w:rPr>
      </w:pPr>
      <w:r w:rsidRPr="000B3C64">
        <w:rPr>
          <w:rFonts w:ascii="Arial Narrow" w:hAnsi="Arial Narrow"/>
          <w:sz w:val="16"/>
          <w:szCs w:val="16"/>
        </w:rPr>
        <w:t>MARÍA JOSÉ BOSCH K.</w:t>
      </w:r>
    </w:p>
    <w:p w:rsidR="00B21FFD" w:rsidRDefault="0029518B" w:rsidP="0029518B">
      <w:pPr>
        <w:tabs>
          <w:tab w:val="right" w:pos="8789"/>
        </w:tabs>
        <w:autoSpaceDE w:val="0"/>
        <w:autoSpaceDN w:val="0"/>
        <w:adjustRightInd w:val="0"/>
        <w:jc w:val="both"/>
        <w:rPr>
          <w:rFonts w:ascii="Arial Narrow" w:hAnsi="Arial Narrow"/>
          <w:sz w:val="16"/>
          <w:szCs w:val="16"/>
        </w:rPr>
      </w:pPr>
      <w:r w:rsidRPr="000B3C64">
        <w:rPr>
          <w:rFonts w:ascii="Arial Narrow" w:hAnsi="Arial Narrow"/>
          <w:sz w:val="16"/>
          <w:szCs w:val="16"/>
        </w:rPr>
        <w:t xml:space="preserve">DIRECTORA </w:t>
      </w:r>
      <w:r w:rsidR="006B0B85" w:rsidRPr="000B3C64">
        <w:rPr>
          <w:rFonts w:ascii="Arial Narrow" w:hAnsi="Arial Narrow"/>
          <w:sz w:val="16"/>
          <w:szCs w:val="16"/>
        </w:rPr>
        <w:t>CENTRO TRABAJO Y FAMILIA</w:t>
      </w:r>
    </w:p>
    <w:p w:rsidR="0029518B" w:rsidRPr="000B3C64" w:rsidRDefault="0029518B" w:rsidP="0029518B">
      <w:pPr>
        <w:tabs>
          <w:tab w:val="right" w:pos="8789"/>
        </w:tabs>
        <w:autoSpaceDE w:val="0"/>
        <w:autoSpaceDN w:val="0"/>
        <w:adjustRightInd w:val="0"/>
        <w:jc w:val="both"/>
        <w:rPr>
          <w:rFonts w:ascii="Arial Narrow" w:hAnsi="Arial Narrow"/>
          <w:sz w:val="16"/>
          <w:szCs w:val="16"/>
        </w:rPr>
      </w:pPr>
      <w:r w:rsidRPr="000B3C64">
        <w:rPr>
          <w:rFonts w:ascii="Arial Narrow" w:hAnsi="Arial Narrow"/>
          <w:b/>
          <w:noProof/>
          <w:sz w:val="16"/>
          <w:szCs w:val="16"/>
        </w:rPr>
        <w:tab/>
      </w:r>
    </w:p>
    <w:p w:rsidR="0029518B" w:rsidRDefault="00B21FFD" w:rsidP="0029518B">
      <w:pPr>
        <w:autoSpaceDE w:val="0"/>
        <w:autoSpaceDN w:val="0"/>
        <w:adjustRightInd w:val="0"/>
        <w:jc w:val="center"/>
        <w:rPr>
          <w:b/>
          <w:bCs/>
          <w:sz w:val="40"/>
          <w:szCs w:val="40"/>
          <w:lang w:val="es-CL"/>
        </w:rPr>
      </w:pPr>
      <w:r>
        <w:rPr>
          <w:b/>
          <w:bCs/>
          <w:sz w:val="40"/>
          <w:szCs w:val="40"/>
          <w:lang w:val="es-CL"/>
        </w:rPr>
        <w:t>La Nueva Realidad</w:t>
      </w:r>
    </w:p>
    <w:p w:rsidR="0029518B" w:rsidRPr="002C7FD4" w:rsidRDefault="00662D35" w:rsidP="0029518B">
      <w:pPr>
        <w:autoSpaceDE w:val="0"/>
        <w:autoSpaceDN w:val="0"/>
        <w:adjustRightInd w:val="0"/>
        <w:jc w:val="right"/>
        <w:rPr>
          <w:b/>
          <w:bCs/>
          <w:sz w:val="20"/>
          <w:szCs w:val="20"/>
          <w:lang w:val="es-CL"/>
        </w:rPr>
      </w:pPr>
      <w:r>
        <w:rPr>
          <w:b/>
          <w:bCs/>
          <w:sz w:val="20"/>
          <w:szCs w:val="20"/>
          <w:lang w:val="es-CL"/>
        </w:rPr>
        <w:t>Diario Financiero</w:t>
      </w:r>
      <w:r w:rsidR="00EC2965">
        <w:rPr>
          <w:b/>
          <w:bCs/>
          <w:sz w:val="20"/>
          <w:szCs w:val="20"/>
          <w:lang w:val="es-CL"/>
        </w:rPr>
        <w:br/>
      </w:r>
      <w:r w:rsidR="00B21FFD">
        <w:rPr>
          <w:b/>
          <w:bCs/>
          <w:sz w:val="20"/>
          <w:szCs w:val="20"/>
          <w:lang w:val="es-CL"/>
        </w:rPr>
        <w:t>22</w:t>
      </w:r>
      <w:r w:rsidR="000B3C64">
        <w:rPr>
          <w:b/>
          <w:bCs/>
          <w:sz w:val="20"/>
          <w:szCs w:val="20"/>
          <w:lang w:val="es-CL"/>
        </w:rPr>
        <w:t xml:space="preserve"> de abril 2020</w:t>
      </w:r>
    </w:p>
    <w:p w:rsidR="0029518B" w:rsidRDefault="0029518B" w:rsidP="0029518B">
      <w:pPr>
        <w:autoSpaceDE w:val="0"/>
        <w:autoSpaceDN w:val="0"/>
        <w:adjustRightInd w:val="0"/>
        <w:ind w:firstLine="284"/>
        <w:jc w:val="both"/>
        <w:rPr>
          <w:sz w:val="22"/>
          <w:szCs w:val="22"/>
          <w:lang w:val="es-CL"/>
        </w:rPr>
      </w:pPr>
    </w:p>
    <w:bookmarkEnd w:id="0"/>
    <w:p w:rsidR="00B21FFD" w:rsidRPr="00B21FFD" w:rsidRDefault="00B21FFD" w:rsidP="00B21FFD">
      <w:pPr>
        <w:rPr>
          <w:rFonts w:eastAsiaTheme="minorEastAsia"/>
          <w:lang w:val="es-419"/>
        </w:rPr>
      </w:pPr>
      <w:r w:rsidRPr="00B21FFD">
        <w:rPr>
          <w:rFonts w:eastAsiaTheme="minorEastAsia"/>
          <w:lang w:val="es-419"/>
        </w:rPr>
        <w:t xml:space="preserve">Podemos ver en diferentes medios y redes sociales tutoriales para hacer mascarillas en nuestras casas, con poleras, con géneros, con jeans. Es probable que pronto empiecen a combinar con nuestra ropa, como también que su uso sea cada vez más común y lo incorporemos a nuestros atuendos habituales. </w:t>
      </w:r>
    </w:p>
    <w:p w:rsidR="00B21FFD" w:rsidRPr="00B21FFD" w:rsidRDefault="00B21FFD" w:rsidP="00B21FFD">
      <w:pPr>
        <w:rPr>
          <w:rFonts w:eastAsiaTheme="minorEastAsia"/>
          <w:lang w:val="es-419"/>
        </w:rPr>
      </w:pPr>
    </w:p>
    <w:p w:rsidR="00B21FFD" w:rsidRPr="00B21FFD" w:rsidRDefault="00B21FFD" w:rsidP="00B21FFD">
      <w:pPr>
        <w:rPr>
          <w:rFonts w:eastAsiaTheme="minorEastAsia"/>
          <w:lang w:val="es-419"/>
        </w:rPr>
      </w:pPr>
      <w:r w:rsidRPr="00B21FFD">
        <w:rPr>
          <w:rFonts w:eastAsiaTheme="minorEastAsia"/>
          <w:lang w:val="es-419"/>
        </w:rPr>
        <w:t xml:space="preserve">De a poco hemos empezado a volver a nuestras rutinas, tratando de retomar algo que se parezca a lo que conocíamos como normalidad, pero tanto como ahora salimos con mascarillas a la calle, nos hemos dado cuenta de que esta nueva normalidad, no se parece tanto a la antigua. </w:t>
      </w:r>
    </w:p>
    <w:p w:rsidR="00B21FFD" w:rsidRPr="00B21FFD" w:rsidRDefault="00B21FFD" w:rsidP="00B21FFD">
      <w:pPr>
        <w:rPr>
          <w:rFonts w:eastAsiaTheme="minorEastAsia"/>
          <w:lang w:val="es-419"/>
        </w:rPr>
      </w:pPr>
    </w:p>
    <w:p w:rsidR="00B21FFD" w:rsidRPr="00B21FFD" w:rsidRDefault="00B21FFD" w:rsidP="00B21FFD">
      <w:pPr>
        <w:rPr>
          <w:rFonts w:eastAsiaTheme="minorEastAsia"/>
          <w:lang w:val="es-419"/>
        </w:rPr>
      </w:pPr>
      <w:r w:rsidRPr="00B21FFD">
        <w:rPr>
          <w:rFonts w:eastAsiaTheme="minorEastAsia"/>
          <w:lang w:val="es-419"/>
        </w:rPr>
        <w:t>Como continuamos con nuestro trabajo ha levantado ciertas interrogantes ¿tenemos que volver a hacer las cosas como las habíamos hecho hasta ahora o durante este tiempo hemos aprendido de forma acelerada y hemos descubierto nuevas formas hacer las cosas?</w:t>
      </w:r>
    </w:p>
    <w:p w:rsidR="00B21FFD" w:rsidRPr="00B21FFD" w:rsidRDefault="00B21FFD" w:rsidP="00B21FFD">
      <w:pPr>
        <w:rPr>
          <w:rFonts w:eastAsiaTheme="minorEastAsia"/>
          <w:lang w:val="es-419"/>
        </w:rPr>
      </w:pPr>
    </w:p>
    <w:p w:rsidR="00B21FFD" w:rsidRPr="00B21FFD" w:rsidRDefault="00B21FFD" w:rsidP="00B21FFD">
      <w:pPr>
        <w:rPr>
          <w:rFonts w:eastAsiaTheme="minorEastAsia"/>
          <w:lang w:val="es-419"/>
        </w:rPr>
      </w:pPr>
      <w:r w:rsidRPr="00B21FFD">
        <w:rPr>
          <w:rFonts w:eastAsiaTheme="minorEastAsia"/>
          <w:lang w:val="es-419"/>
        </w:rPr>
        <w:t>Hay tres cambios que me parecen importantes destacar. El primero es la espacialidad del trabajo. Según los datos del Ministerio del Trabajo antes del coronavirus se reportaba que solo el 1,5% de los trabajos se hacían a través de teletrabajo. Este número cambio radicalmente estas últimas semanas. Lo que plantea nuevos desafíos. De ahora en adelante ¿cómo serán las oficinas que necesitamos? ¿tenemos que ir todos los días al mismo lugar de trabajo o podemos repensar la forma de organizarnos para optimizar los tiempos de traslado, el uso del espacio físico en las oficinas, entre otras cosas que podemos cambiar para mejorar la calidad de vida de las personas y la productividad de las empresas?</w:t>
      </w:r>
    </w:p>
    <w:p w:rsidR="00B21FFD" w:rsidRPr="00B21FFD" w:rsidRDefault="00B21FFD" w:rsidP="00B21FFD">
      <w:pPr>
        <w:rPr>
          <w:rFonts w:eastAsiaTheme="minorEastAsia"/>
          <w:lang w:val="es-419"/>
        </w:rPr>
      </w:pPr>
    </w:p>
    <w:p w:rsidR="00B21FFD" w:rsidRPr="00B21FFD" w:rsidRDefault="00B21FFD" w:rsidP="00B21FFD">
      <w:pPr>
        <w:rPr>
          <w:rFonts w:eastAsiaTheme="minorEastAsia"/>
          <w:lang w:val="es-419"/>
        </w:rPr>
      </w:pPr>
      <w:r w:rsidRPr="00B21FFD">
        <w:rPr>
          <w:rFonts w:eastAsiaTheme="minorEastAsia"/>
          <w:lang w:val="es-419"/>
        </w:rPr>
        <w:t>Un segundo cambio es la importancia de las relaciones interpersonales y específicamente en las empresas la relación entre jefe-colaborador. Antes podíamos estar físicamente juntos, pero no necesariamente desarrollar relaciones de confianza. Esta nueva forma de trabajar requiere también desarrollar otro tipo de relaciones. Por ejemplo, las que promueven comunicación efectiva, delegar más tareas, mayor autonomía y responsabilidad, entre otras. Esto impacta también la forma en que evaluamos el trabajo. Antes podíamos evaluar por presentismo, ahora esa metodología es poco efectiva. Esto requiere tener mucho más claro los roles, responsabilidades, entregables, etc. ¿Hemo hecho algún cambio en la forma en que nos comunicamos, promovemos relaciones de confianza y evaluamos el avance del trabajo?</w:t>
      </w:r>
    </w:p>
    <w:p w:rsidR="00B21FFD" w:rsidRPr="00B21FFD" w:rsidRDefault="00B21FFD" w:rsidP="00B21FFD">
      <w:pPr>
        <w:rPr>
          <w:rFonts w:eastAsiaTheme="minorEastAsia"/>
          <w:lang w:val="es-419"/>
        </w:rPr>
      </w:pPr>
    </w:p>
    <w:p w:rsidR="00B21FFD" w:rsidRPr="00B21FFD" w:rsidRDefault="00B21FFD" w:rsidP="00B21FFD">
      <w:pPr>
        <w:rPr>
          <w:rFonts w:eastAsiaTheme="minorEastAsia"/>
          <w:lang w:val="es-419"/>
        </w:rPr>
      </w:pPr>
      <w:r w:rsidRPr="00B21FFD">
        <w:rPr>
          <w:rFonts w:eastAsiaTheme="minorEastAsia"/>
          <w:lang w:val="es-419"/>
        </w:rPr>
        <w:t>Un tercer cambio, es el autoconocimiento. Esta nueva forma de trabajar ha destacado que es necesario desarrollar competencias personales que no necesariamente necesitábamos en el trabajo presencial, como, por ejemplo, la disciplina y la autogestión. Competencias que puede que antes ni siquiera evaluáramos. Para esto el ejercicio de autoconocimiento es muy importante. ¿Conocemos herramientas de autoevaluación? ¿hemos evaluando estas competencias en nuestro equipo? ¿hemos planeado capacitar este tipo de competencias?</w:t>
      </w:r>
    </w:p>
    <w:p w:rsidR="00B21FFD" w:rsidRPr="00B21FFD" w:rsidRDefault="00B21FFD" w:rsidP="00B21FFD">
      <w:pPr>
        <w:rPr>
          <w:rFonts w:eastAsiaTheme="minorEastAsia"/>
          <w:lang w:val="es-419"/>
        </w:rPr>
      </w:pPr>
    </w:p>
    <w:p w:rsidR="00B21FFD" w:rsidRPr="00B21FFD" w:rsidRDefault="00B21FFD" w:rsidP="00B21FFD">
      <w:pPr>
        <w:rPr>
          <w:rFonts w:eastAsiaTheme="minorEastAsia"/>
          <w:lang w:val="es-419"/>
        </w:rPr>
      </w:pPr>
      <w:r w:rsidRPr="00B21FFD">
        <w:rPr>
          <w:rFonts w:eastAsiaTheme="minorEastAsia"/>
          <w:lang w:val="es-419"/>
        </w:rPr>
        <w:t xml:space="preserve">Hay muchos otros cambios que vamos a tener que implementar para adaptarnos, no solo el uso de mascarillas en la calle. Para todos ellos los líderes son pieza fundamental para facilitar o dificultar a que nos acostumbremos a esta “nueva normalidad”. </w:t>
      </w:r>
    </w:p>
    <w:p w:rsidR="006B0B85" w:rsidRPr="00B21FFD" w:rsidRDefault="006B0B85" w:rsidP="000B3C64">
      <w:pPr>
        <w:jc w:val="both"/>
        <w:rPr>
          <w:lang w:val="es-CL"/>
        </w:rPr>
      </w:pPr>
      <w:bookmarkStart w:id="1" w:name="_GoBack"/>
      <w:bookmarkEnd w:id="1"/>
    </w:p>
    <w:sectPr w:rsidR="006B0B85" w:rsidRPr="00B21FFD" w:rsidSect="00707AC7">
      <w:headerReference w:type="even" r:id="rId7"/>
      <w:headerReference w:type="default" r:id="rId8"/>
      <w:pgSz w:w="12240" w:h="15840" w:code="1"/>
      <w:pgMar w:top="1276" w:right="1701" w:bottom="1418" w:left="1701" w:header="850" w:footer="85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905" w:rsidRDefault="00113905">
      <w:r>
        <w:separator/>
      </w:r>
    </w:p>
  </w:endnote>
  <w:endnote w:type="continuationSeparator" w:id="0">
    <w:p w:rsidR="00113905" w:rsidRDefault="0011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905" w:rsidRDefault="00113905">
      <w:r>
        <w:separator/>
      </w:r>
    </w:p>
  </w:footnote>
  <w:footnote w:type="continuationSeparator" w:id="0">
    <w:p w:rsidR="00113905" w:rsidRDefault="00113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D2D" w:rsidRPr="00404D2D" w:rsidRDefault="00113905" w:rsidP="00404D2D">
    <w:pPr>
      <w:tabs>
        <w:tab w:val="center" w:pos="993"/>
        <w:tab w:val="right" w:pos="8789"/>
      </w:tabs>
      <w:autoSpaceDE w:val="0"/>
      <w:autoSpaceDN w:val="0"/>
      <w:adjustRightInd w:val="0"/>
      <w:rPr>
        <w:sz w:val="16"/>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D79" w:rsidRPr="00404D2D" w:rsidRDefault="00113905" w:rsidP="00C20B3A">
    <w:pPr>
      <w:tabs>
        <w:tab w:val="center" w:pos="993"/>
        <w:tab w:val="right" w:pos="8789"/>
      </w:tabs>
      <w:autoSpaceDE w:val="0"/>
      <w:autoSpaceDN w:val="0"/>
      <w:adjustRightInd w:val="0"/>
      <w:rPr>
        <w:rFonts w:ascii="Arial Narrow" w:hAnsi="Arial Narrow" w:cs="TimesNewRomanPS-BoldMT"/>
        <w:b/>
        <w:bCs/>
        <w:sz w:val="16"/>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18B"/>
    <w:rsid w:val="000B3C64"/>
    <w:rsid w:val="000E7FA0"/>
    <w:rsid w:val="00113905"/>
    <w:rsid w:val="00283432"/>
    <w:rsid w:val="0029518B"/>
    <w:rsid w:val="002F493C"/>
    <w:rsid w:val="002F70DF"/>
    <w:rsid w:val="003100A7"/>
    <w:rsid w:val="003E267F"/>
    <w:rsid w:val="00483280"/>
    <w:rsid w:val="0053009A"/>
    <w:rsid w:val="0054071B"/>
    <w:rsid w:val="00662D35"/>
    <w:rsid w:val="006B0B85"/>
    <w:rsid w:val="0077427B"/>
    <w:rsid w:val="009B411B"/>
    <w:rsid w:val="00AC698F"/>
    <w:rsid w:val="00AE5919"/>
    <w:rsid w:val="00B21FFD"/>
    <w:rsid w:val="00B61200"/>
    <w:rsid w:val="00BD3E41"/>
    <w:rsid w:val="00BE6658"/>
    <w:rsid w:val="00CA64F9"/>
    <w:rsid w:val="00CC13B5"/>
    <w:rsid w:val="00D4521F"/>
    <w:rsid w:val="00DB7627"/>
    <w:rsid w:val="00DC4553"/>
    <w:rsid w:val="00E36219"/>
    <w:rsid w:val="00E60D7A"/>
    <w:rsid w:val="00E67F24"/>
    <w:rsid w:val="00EC2965"/>
    <w:rsid w:val="00EE11E8"/>
    <w:rsid w:val="00F113F8"/>
    <w:rsid w:val="00FB010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C0325"/>
  <w15:chartTrackingRefBased/>
  <w15:docId w15:val="{BB2D7C72-DD1B-4562-9EDA-2AA5B8FE0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518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47757">
      <w:bodyDiv w:val="1"/>
      <w:marLeft w:val="0"/>
      <w:marRight w:val="0"/>
      <w:marTop w:val="0"/>
      <w:marBottom w:val="0"/>
      <w:divBdr>
        <w:top w:val="none" w:sz="0" w:space="0" w:color="auto"/>
        <w:left w:val="none" w:sz="0" w:space="0" w:color="auto"/>
        <w:bottom w:val="none" w:sz="0" w:space="0" w:color="auto"/>
        <w:right w:val="none" w:sz="0" w:space="0" w:color="auto"/>
      </w:divBdr>
    </w:div>
    <w:div w:id="354884779">
      <w:bodyDiv w:val="1"/>
      <w:marLeft w:val="0"/>
      <w:marRight w:val="0"/>
      <w:marTop w:val="0"/>
      <w:marBottom w:val="0"/>
      <w:divBdr>
        <w:top w:val="none" w:sz="0" w:space="0" w:color="auto"/>
        <w:left w:val="none" w:sz="0" w:space="0" w:color="auto"/>
        <w:bottom w:val="none" w:sz="0" w:space="0" w:color="auto"/>
        <w:right w:val="none" w:sz="0" w:space="0" w:color="auto"/>
      </w:divBdr>
    </w:div>
    <w:div w:id="459032375">
      <w:bodyDiv w:val="1"/>
      <w:marLeft w:val="0"/>
      <w:marRight w:val="0"/>
      <w:marTop w:val="0"/>
      <w:marBottom w:val="0"/>
      <w:divBdr>
        <w:top w:val="none" w:sz="0" w:space="0" w:color="auto"/>
        <w:left w:val="none" w:sz="0" w:space="0" w:color="auto"/>
        <w:bottom w:val="none" w:sz="0" w:space="0" w:color="auto"/>
        <w:right w:val="none" w:sz="0" w:space="0" w:color="auto"/>
      </w:divBdr>
    </w:div>
    <w:div w:id="1136528338">
      <w:bodyDiv w:val="1"/>
      <w:marLeft w:val="0"/>
      <w:marRight w:val="0"/>
      <w:marTop w:val="0"/>
      <w:marBottom w:val="0"/>
      <w:divBdr>
        <w:top w:val="none" w:sz="0" w:space="0" w:color="auto"/>
        <w:left w:val="none" w:sz="0" w:space="0" w:color="auto"/>
        <w:bottom w:val="none" w:sz="0" w:space="0" w:color="auto"/>
        <w:right w:val="none" w:sz="0" w:space="0" w:color="auto"/>
      </w:divBdr>
      <w:divsChild>
        <w:div w:id="708800571">
          <w:marLeft w:val="0"/>
          <w:marRight w:val="0"/>
          <w:marTop w:val="0"/>
          <w:marBottom w:val="0"/>
          <w:divBdr>
            <w:top w:val="none" w:sz="0" w:space="0" w:color="auto"/>
            <w:left w:val="none" w:sz="0" w:space="0" w:color="auto"/>
            <w:bottom w:val="none" w:sz="0" w:space="0" w:color="auto"/>
            <w:right w:val="none" w:sz="0" w:space="0" w:color="auto"/>
          </w:divBdr>
          <w:divsChild>
            <w:div w:id="1734305917">
              <w:marLeft w:val="0"/>
              <w:marRight w:val="0"/>
              <w:marTop w:val="0"/>
              <w:marBottom w:val="300"/>
              <w:divBdr>
                <w:top w:val="none" w:sz="0" w:space="0" w:color="auto"/>
                <w:left w:val="none" w:sz="0" w:space="0" w:color="auto"/>
                <w:bottom w:val="none" w:sz="0" w:space="0" w:color="auto"/>
                <w:right w:val="none" w:sz="0" w:space="0" w:color="auto"/>
              </w:divBdr>
              <w:divsChild>
                <w:div w:id="627980495">
                  <w:marLeft w:val="0"/>
                  <w:marRight w:val="0"/>
                  <w:marTop w:val="0"/>
                  <w:marBottom w:val="0"/>
                  <w:divBdr>
                    <w:top w:val="none" w:sz="0" w:space="0" w:color="auto"/>
                    <w:left w:val="none" w:sz="0" w:space="0" w:color="auto"/>
                    <w:bottom w:val="none" w:sz="0" w:space="0" w:color="auto"/>
                    <w:right w:val="none" w:sz="0" w:space="0" w:color="auto"/>
                  </w:divBdr>
                  <w:divsChild>
                    <w:div w:id="104224605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40857">
      <w:bodyDiv w:val="1"/>
      <w:marLeft w:val="0"/>
      <w:marRight w:val="0"/>
      <w:marTop w:val="0"/>
      <w:marBottom w:val="0"/>
      <w:divBdr>
        <w:top w:val="none" w:sz="0" w:space="0" w:color="auto"/>
        <w:left w:val="none" w:sz="0" w:space="0" w:color="auto"/>
        <w:bottom w:val="none" w:sz="0" w:space="0" w:color="auto"/>
        <w:right w:val="none" w:sz="0" w:space="0" w:color="auto"/>
      </w:divBdr>
    </w:div>
    <w:div w:id="1496846693">
      <w:bodyDiv w:val="1"/>
      <w:marLeft w:val="0"/>
      <w:marRight w:val="0"/>
      <w:marTop w:val="0"/>
      <w:marBottom w:val="0"/>
      <w:divBdr>
        <w:top w:val="none" w:sz="0" w:space="0" w:color="auto"/>
        <w:left w:val="none" w:sz="0" w:space="0" w:color="auto"/>
        <w:bottom w:val="none" w:sz="0" w:space="0" w:color="auto"/>
        <w:right w:val="none" w:sz="0" w:space="0" w:color="auto"/>
      </w:divBdr>
    </w:div>
    <w:div w:id="1512180336">
      <w:bodyDiv w:val="1"/>
      <w:marLeft w:val="0"/>
      <w:marRight w:val="0"/>
      <w:marTop w:val="0"/>
      <w:marBottom w:val="0"/>
      <w:divBdr>
        <w:top w:val="none" w:sz="0" w:space="0" w:color="auto"/>
        <w:left w:val="none" w:sz="0" w:space="0" w:color="auto"/>
        <w:bottom w:val="none" w:sz="0" w:space="0" w:color="auto"/>
        <w:right w:val="none" w:sz="0" w:space="0" w:color="auto"/>
      </w:divBdr>
    </w:div>
    <w:div w:id="1757239223">
      <w:bodyDiv w:val="1"/>
      <w:marLeft w:val="0"/>
      <w:marRight w:val="0"/>
      <w:marTop w:val="0"/>
      <w:marBottom w:val="0"/>
      <w:divBdr>
        <w:top w:val="none" w:sz="0" w:space="0" w:color="auto"/>
        <w:left w:val="none" w:sz="0" w:space="0" w:color="auto"/>
        <w:bottom w:val="none" w:sz="0" w:space="0" w:color="auto"/>
        <w:right w:val="none" w:sz="0" w:space="0" w:color="auto"/>
      </w:divBdr>
    </w:div>
    <w:div w:id="201059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2727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 los Angeles López Tagle</dc:creator>
  <cp:keywords/>
  <dc:description/>
  <cp:lastModifiedBy>Rocio Macarena Del Villar Jimenez</cp:lastModifiedBy>
  <cp:revision>2</cp:revision>
  <cp:lastPrinted>2018-08-07T20:01:00Z</cp:lastPrinted>
  <dcterms:created xsi:type="dcterms:W3CDTF">2020-04-22T16:48:00Z</dcterms:created>
  <dcterms:modified xsi:type="dcterms:W3CDTF">2020-04-22T16:48:00Z</dcterms:modified>
</cp:coreProperties>
</file>